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587F" w:rsidRPr="002F3CCC" w:rsidRDefault="002F3CCC" w:rsidP="002F3CCC">
      <w:pPr>
        <w:spacing w:before="120" w:after="120" w:line="240" w:lineRule="auto"/>
        <w:ind w:firstLine="709"/>
        <w:jc w:val="right"/>
        <w:rPr>
          <w:b/>
          <w:bCs/>
          <w:szCs w:val="26"/>
        </w:rPr>
      </w:pPr>
      <w:r>
        <w:rPr>
          <w:b/>
          <w:bCs/>
          <w:szCs w:val="26"/>
        </w:rPr>
        <w:t>Приложение 10</w:t>
      </w:r>
      <w:r w:rsidR="00004D8F" w:rsidRPr="002F3CCC">
        <w:rPr>
          <w:b/>
          <w:bCs/>
          <w:szCs w:val="26"/>
        </w:rPr>
        <w:t xml:space="preserve"> </w:t>
      </w:r>
    </w:p>
    <w:p w:rsidR="00004D8F" w:rsidRPr="002F3CCC" w:rsidRDefault="001272A4" w:rsidP="002F3CCC">
      <w:pPr>
        <w:spacing w:before="120" w:after="120" w:line="240" w:lineRule="auto"/>
        <w:ind w:firstLine="709"/>
        <w:jc w:val="center"/>
        <w:rPr>
          <w:rFonts w:eastAsia="Arial"/>
          <w:b/>
          <w:szCs w:val="26"/>
          <w:lang w:eastAsia="ru-RU"/>
        </w:rPr>
      </w:pPr>
      <w:r w:rsidRPr="002F3CCC">
        <w:rPr>
          <w:b/>
          <w:szCs w:val="26"/>
        </w:rPr>
        <w:t>Памятка по заключению электронного договора</w:t>
      </w:r>
    </w:p>
    <w:p w:rsidR="00004D8F" w:rsidRPr="002F3CCC" w:rsidRDefault="00004D8F" w:rsidP="002F3CCC">
      <w:pPr>
        <w:spacing w:before="120" w:after="120" w:line="240" w:lineRule="auto"/>
        <w:ind w:firstLine="709"/>
        <w:rPr>
          <w:rFonts w:eastAsia="Arial"/>
          <w:szCs w:val="26"/>
          <w:lang w:eastAsia="ru-RU"/>
        </w:rPr>
      </w:pPr>
      <w:r w:rsidRPr="002F3CCC">
        <w:rPr>
          <w:rFonts w:eastAsia="Arial"/>
          <w:szCs w:val="26"/>
          <w:lang w:eastAsia="ru-RU"/>
        </w:rPr>
        <w:t>Закладка «</w:t>
      </w:r>
      <w:r w:rsidRPr="002F3CCC">
        <w:rPr>
          <w:rFonts w:eastAsia="Arial"/>
          <w:b/>
          <w:szCs w:val="26"/>
          <w:lang w:eastAsia="ru-RU"/>
        </w:rPr>
        <w:t>ЭД</w:t>
      </w:r>
      <w:r w:rsidRPr="002F3CCC">
        <w:rPr>
          <w:rFonts w:eastAsia="Arial"/>
          <w:szCs w:val="26"/>
          <w:lang w:eastAsia="ru-RU"/>
        </w:rPr>
        <w:t xml:space="preserve">» отображена только в нарядах на инсталляцию с типом клиента </w:t>
      </w:r>
      <w:r w:rsidRPr="002F3CCC">
        <w:rPr>
          <w:rFonts w:eastAsia="Arial"/>
          <w:b/>
          <w:szCs w:val="26"/>
          <w:lang w:eastAsia="ru-RU"/>
        </w:rPr>
        <w:t>ФЛ</w:t>
      </w:r>
      <w:r w:rsidRPr="002F3CCC">
        <w:rPr>
          <w:rFonts w:eastAsia="Arial"/>
          <w:szCs w:val="26"/>
          <w:lang w:eastAsia="ru-RU"/>
        </w:rPr>
        <w:t xml:space="preserve"> для ответственного по наряду.</w:t>
      </w:r>
    </w:p>
    <w:p w:rsidR="00004D8F" w:rsidRPr="002F3CCC" w:rsidRDefault="00004D8F" w:rsidP="002F3CCC">
      <w:pPr>
        <w:spacing w:before="120" w:after="120" w:line="240" w:lineRule="auto"/>
        <w:ind w:firstLine="709"/>
        <w:rPr>
          <w:rFonts w:eastAsia="Arial"/>
          <w:szCs w:val="26"/>
          <w:lang w:eastAsia="ru-RU"/>
        </w:rPr>
      </w:pPr>
      <w:r w:rsidRPr="002F3CCC">
        <w:rPr>
          <w:rFonts w:eastAsia="Arial"/>
          <w:szCs w:val="26"/>
          <w:lang w:eastAsia="ru-RU"/>
        </w:rPr>
        <w:t xml:space="preserve">Для заключения Электронного договора статус документа должен быть </w:t>
      </w:r>
      <w:r w:rsidRPr="002F3CCC">
        <w:rPr>
          <w:rFonts w:eastAsia="Arial"/>
          <w:b/>
          <w:szCs w:val="26"/>
          <w:lang w:eastAsia="ru-RU"/>
        </w:rPr>
        <w:t>«ЭД доступен для заполнения»</w:t>
      </w:r>
      <w:r w:rsidRPr="002F3CCC">
        <w:rPr>
          <w:rFonts w:eastAsia="Arial"/>
          <w:szCs w:val="26"/>
          <w:lang w:eastAsia="ru-RU"/>
        </w:rPr>
        <w:t>,</w:t>
      </w:r>
      <w:r w:rsidRPr="002F3CCC">
        <w:rPr>
          <w:rFonts w:eastAsia="Arial"/>
          <w:b/>
          <w:szCs w:val="26"/>
          <w:lang w:eastAsia="ru-RU"/>
        </w:rPr>
        <w:t xml:space="preserve"> </w:t>
      </w:r>
      <w:r w:rsidRPr="002F3CCC">
        <w:rPr>
          <w:rFonts w:eastAsia="Arial"/>
          <w:szCs w:val="26"/>
          <w:lang w:eastAsia="ru-RU"/>
        </w:rPr>
        <w:t xml:space="preserve">на вкладке </w:t>
      </w:r>
      <w:r w:rsidRPr="002F3CCC">
        <w:rPr>
          <w:rFonts w:eastAsia="Arial"/>
          <w:b/>
          <w:szCs w:val="26"/>
          <w:lang w:eastAsia="ru-RU"/>
        </w:rPr>
        <w:t>«ЭД»</w:t>
      </w:r>
      <w:r w:rsidRPr="002F3CCC">
        <w:rPr>
          <w:rFonts w:eastAsia="Arial"/>
          <w:szCs w:val="26"/>
          <w:lang w:eastAsia="ru-RU"/>
        </w:rPr>
        <w:t xml:space="preserve"> должен отображаться код инсталлятора.</w:t>
      </w:r>
    </w:p>
    <w:p w:rsidR="00004D8F" w:rsidRPr="002F3CCC" w:rsidRDefault="00004D8F" w:rsidP="002F3CCC">
      <w:pPr>
        <w:spacing w:before="120" w:after="120" w:line="240" w:lineRule="auto"/>
        <w:ind w:firstLine="709"/>
        <w:rPr>
          <w:rFonts w:eastAsia="Arial"/>
          <w:b/>
          <w:szCs w:val="26"/>
          <w:lang w:eastAsia="ru-RU"/>
        </w:rPr>
      </w:pPr>
      <w:r w:rsidRPr="002F3CCC">
        <w:rPr>
          <w:rFonts w:eastAsia="Arial"/>
          <w:b/>
          <w:szCs w:val="26"/>
          <w:lang w:eastAsia="ru-RU"/>
        </w:rPr>
        <w:t>До подписания «ЭД» необходимо записать требуемое оборудование в наряд, после подписания «ЭД» действия с оборудованием будут не доступны! (</w:t>
      </w:r>
      <w:r w:rsidRPr="002F3CCC">
        <w:rPr>
          <w:rFonts w:eastAsia="Arial"/>
          <w:szCs w:val="26"/>
          <w:lang w:eastAsia="ru-RU"/>
        </w:rPr>
        <w:t xml:space="preserve">запись оборудования описана в п. 10.5.1. </w:t>
      </w:r>
      <w:r w:rsidRPr="002F3CCC">
        <w:rPr>
          <w:rFonts w:eastAsia="Arial"/>
          <w:b/>
          <w:szCs w:val="26"/>
          <w:lang w:eastAsia="ru-RU"/>
        </w:rPr>
        <w:t>«Оборудование заказа»</w:t>
      </w:r>
      <w:r w:rsidRPr="002F3CCC">
        <w:rPr>
          <w:rFonts w:eastAsia="Arial"/>
          <w:szCs w:val="26"/>
          <w:lang w:eastAsia="ru-RU"/>
        </w:rPr>
        <w:t>)</w:t>
      </w:r>
      <w:r w:rsidRPr="002F3CCC">
        <w:rPr>
          <w:rFonts w:eastAsia="Arial"/>
          <w:b/>
          <w:szCs w:val="26"/>
          <w:lang w:eastAsia="ru-RU"/>
        </w:rPr>
        <w:t>.</w:t>
      </w:r>
    </w:p>
    <w:p w:rsidR="00004D8F" w:rsidRPr="002F3CCC" w:rsidRDefault="00004D8F" w:rsidP="002F3CCC">
      <w:pPr>
        <w:spacing w:before="120" w:after="120" w:line="240" w:lineRule="auto"/>
        <w:ind w:firstLine="709"/>
        <w:rPr>
          <w:rFonts w:eastAsia="Arial"/>
          <w:b/>
          <w:szCs w:val="26"/>
          <w:lang w:eastAsia="ru-RU"/>
        </w:rPr>
      </w:pPr>
      <w:r w:rsidRPr="002F3CCC">
        <w:rPr>
          <w:rFonts w:eastAsia="Arial"/>
          <w:b/>
          <w:szCs w:val="26"/>
          <w:lang w:eastAsia="ru-RU"/>
        </w:rPr>
        <w:t>При необходимости внесения изменений (удаление/добавление) в части оборудования в рамках наряда, обратиться к диспетчеру для корректного оформления с учетом требования системы ФЭД.</w:t>
      </w:r>
    </w:p>
    <w:p w:rsidR="00004D8F" w:rsidRPr="002F3CCC" w:rsidRDefault="00004D8F" w:rsidP="002F3CCC">
      <w:pPr>
        <w:spacing w:before="120" w:after="120" w:line="240" w:lineRule="auto"/>
        <w:ind w:firstLine="709"/>
        <w:rPr>
          <w:rFonts w:eastAsia="Arial"/>
          <w:b/>
          <w:szCs w:val="26"/>
          <w:lang w:eastAsia="ru-RU"/>
        </w:rPr>
      </w:pPr>
      <w:r w:rsidRPr="002F3CCC">
        <w:rPr>
          <w:rFonts w:eastAsia="Arial"/>
          <w:b/>
          <w:szCs w:val="26"/>
          <w:lang w:eastAsia="ru-RU"/>
        </w:rPr>
        <w:t>При открытии закладки после подписания «ЭД» «Оборудование» будет выведено сообщение:</w:t>
      </w:r>
    </w:p>
    <w:p w:rsidR="00004D8F" w:rsidRPr="002F3CCC" w:rsidRDefault="00004D8F" w:rsidP="002F3CCC">
      <w:pPr>
        <w:spacing w:before="120" w:after="120" w:line="240" w:lineRule="auto"/>
        <w:ind w:firstLine="709"/>
        <w:rPr>
          <w:rFonts w:eastAsia="Arial"/>
          <w:b/>
          <w:szCs w:val="26"/>
          <w:lang w:eastAsia="ru-RU"/>
        </w:rPr>
      </w:pPr>
      <w:r w:rsidRPr="002F3CCC">
        <w:rPr>
          <w:szCs w:val="26"/>
          <w:lang w:eastAsia="ru-RU"/>
        </w:rPr>
        <w:drawing>
          <wp:inline distT="0" distB="0" distL="0" distR="0" wp14:anchorId="0689257A" wp14:editId="566F5AAA">
            <wp:extent cx="2411396" cy="529167"/>
            <wp:effectExtent l="0" t="0" r="8255" b="4445"/>
            <wp:docPr id="31882" name="Рисунок 31882" descr="cid:89d5e505-0c82-477d-9d4b-6f870ee5b64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 descr="cid:89d5e505-0c82-477d-9d4b-6f870ee5b64d"/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1218" cy="5488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a3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56"/>
        <w:gridCol w:w="5953"/>
      </w:tblGrid>
      <w:tr w:rsidR="00004D8F" w:rsidRPr="002F3CCC" w:rsidTr="000C09C6">
        <w:tc>
          <w:tcPr>
            <w:tcW w:w="3936" w:type="dxa"/>
          </w:tcPr>
          <w:p w:rsidR="00004D8F" w:rsidRPr="002F3CCC" w:rsidRDefault="00004D8F" w:rsidP="002F3CCC">
            <w:pPr>
              <w:spacing w:before="120" w:after="120" w:line="240" w:lineRule="auto"/>
              <w:ind w:firstLine="709"/>
              <w:rPr>
                <w:rFonts w:eastAsia="Arial"/>
                <w:szCs w:val="26"/>
                <w:lang w:eastAsia="ru-RU"/>
              </w:rPr>
            </w:pPr>
            <w:r w:rsidRPr="002F3CCC">
              <w:rPr>
                <w:szCs w:val="26"/>
                <w:lang w:eastAsia="ru-RU"/>
              </w:rPr>
              <w:drawing>
                <wp:inline distT="0" distB="0" distL="0" distR="0" wp14:anchorId="08F5FF15" wp14:editId="60477B81">
                  <wp:extent cx="1988210" cy="3421380"/>
                  <wp:effectExtent l="0" t="0" r="0" b="7620"/>
                  <wp:docPr id="31925" name="Рисунок 31925" descr="cid:fb28e252-81ca-415a-95b2-b480d760c8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0" descr="cid:fb28e252-81ca-415a-95b2-b480d760c8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r:link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6384" cy="3452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04D8F" w:rsidRPr="002F3CCC" w:rsidRDefault="00004D8F" w:rsidP="002F3CCC">
            <w:pPr>
              <w:spacing w:before="120" w:after="120" w:line="240" w:lineRule="auto"/>
              <w:ind w:firstLine="709"/>
              <w:rPr>
                <w:rFonts w:eastAsia="Arial"/>
                <w:szCs w:val="26"/>
                <w:lang w:eastAsia="ru-RU"/>
              </w:rPr>
            </w:pPr>
            <w:r w:rsidRPr="002F3CCC">
              <w:rPr>
                <w:szCs w:val="26"/>
                <w:lang w:eastAsia="ru-RU"/>
              </w:rPr>
              <w:lastRenderedPageBreak/>
              <w:drawing>
                <wp:inline distT="0" distB="0" distL="0" distR="0" wp14:anchorId="3159EA84" wp14:editId="61869DF2">
                  <wp:extent cx="1955831" cy="3357510"/>
                  <wp:effectExtent l="0" t="0" r="6350" b="0"/>
                  <wp:docPr id="31887" name="Рисунок 31887" descr="cid:d662b8e0-f49b-4ab7-bac1-c004287ffd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2" descr="cid:d662b8e0-f49b-4ab7-bac1-c004287ffd7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r:link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0685" cy="33830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04D8F" w:rsidRPr="002F3CCC" w:rsidRDefault="00004D8F" w:rsidP="002F3CCC">
            <w:pPr>
              <w:spacing w:before="120" w:after="120" w:line="240" w:lineRule="auto"/>
              <w:ind w:firstLine="709"/>
              <w:rPr>
                <w:rFonts w:eastAsia="Arial"/>
                <w:szCs w:val="26"/>
                <w:lang w:eastAsia="ru-RU"/>
              </w:rPr>
            </w:pPr>
            <w:r w:rsidRPr="002F3CCC">
              <w:rPr>
                <w:szCs w:val="26"/>
                <w:lang w:eastAsia="ru-RU"/>
              </w:rPr>
              <w:drawing>
                <wp:inline distT="0" distB="0" distL="0" distR="0" wp14:anchorId="04663E82" wp14:editId="6178C2C9">
                  <wp:extent cx="1840282" cy="3155315"/>
                  <wp:effectExtent l="0" t="0" r="7620" b="6985"/>
                  <wp:docPr id="31851" name="Рисунок 31851" descr="cid:768e55ab-b5ed-4929-86cc-50167af5d4e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" descr="cid:768e55ab-b5ed-4929-86cc-50167af5d4e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r:link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57046" cy="318405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53" w:type="dxa"/>
          </w:tcPr>
          <w:p w:rsidR="00004D8F" w:rsidRPr="002F3CCC" w:rsidRDefault="00004D8F" w:rsidP="002F3CCC">
            <w:pPr>
              <w:spacing w:before="120" w:after="120" w:line="240" w:lineRule="auto"/>
              <w:ind w:firstLine="709"/>
              <w:rPr>
                <w:rFonts w:eastAsia="Arial"/>
                <w:szCs w:val="26"/>
                <w:lang w:eastAsia="ru-RU"/>
              </w:rPr>
            </w:pPr>
            <w:r w:rsidRPr="002F3CCC">
              <w:rPr>
                <w:rFonts w:eastAsia="Arial"/>
                <w:szCs w:val="26"/>
                <w:lang w:eastAsia="ru-RU"/>
              </w:rPr>
              <w:lastRenderedPageBreak/>
              <w:t xml:space="preserve">На форме по умолчанию выбран документ Паспорт РФ. </w:t>
            </w:r>
          </w:p>
          <w:p w:rsidR="00004D8F" w:rsidRPr="002F3CCC" w:rsidRDefault="00004D8F" w:rsidP="002F3CCC">
            <w:pPr>
              <w:spacing w:before="120" w:after="120" w:line="240" w:lineRule="auto"/>
              <w:ind w:firstLine="709"/>
              <w:rPr>
                <w:rFonts w:eastAsia="Arial"/>
                <w:szCs w:val="26"/>
                <w:lang w:eastAsia="ru-RU"/>
              </w:rPr>
            </w:pPr>
            <w:r w:rsidRPr="002F3CCC">
              <w:rPr>
                <w:rFonts w:eastAsia="Arial"/>
                <w:szCs w:val="26"/>
                <w:lang w:eastAsia="ru-RU"/>
              </w:rPr>
              <w:t>Прочие документы на текущий момент недоступны для заполнения.</w:t>
            </w:r>
          </w:p>
          <w:p w:rsidR="00004D8F" w:rsidRPr="002F3CCC" w:rsidRDefault="00004D8F" w:rsidP="002F3CCC">
            <w:pPr>
              <w:spacing w:before="120" w:after="120" w:line="240" w:lineRule="auto"/>
              <w:ind w:firstLine="709"/>
              <w:rPr>
                <w:rFonts w:eastAsia="Arial"/>
                <w:b/>
                <w:szCs w:val="26"/>
                <w:lang w:eastAsia="ru-RU"/>
              </w:rPr>
            </w:pPr>
          </w:p>
          <w:p w:rsidR="00004D8F" w:rsidRPr="002F3CCC" w:rsidRDefault="00004D8F" w:rsidP="002F3CCC">
            <w:pPr>
              <w:spacing w:before="120" w:after="120" w:line="240" w:lineRule="auto"/>
              <w:ind w:firstLine="709"/>
              <w:rPr>
                <w:rFonts w:eastAsia="Arial"/>
                <w:szCs w:val="26"/>
                <w:lang w:eastAsia="ru-RU"/>
              </w:rPr>
            </w:pPr>
            <w:r w:rsidRPr="002F3CCC">
              <w:rPr>
                <w:rFonts w:eastAsia="Arial"/>
                <w:b/>
                <w:szCs w:val="26"/>
                <w:lang w:eastAsia="ru-RU"/>
              </w:rPr>
              <w:t>Важно: при обновлении вкладки (свайпом вниз) заполненые данными поля не стираются, для обновления формы «Данные о документе клиента» необходимо выйти из наряда и зайти заново.</w:t>
            </w:r>
          </w:p>
          <w:p w:rsidR="00004D8F" w:rsidRPr="002F3CCC" w:rsidRDefault="00004D8F" w:rsidP="002F3CCC">
            <w:pPr>
              <w:spacing w:before="120" w:after="120" w:line="240" w:lineRule="auto"/>
              <w:ind w:firstLine="709"/>
              <w:rPr>
                <w:rFonts w:eastAsia="Arial"/>
                <w:szCs w:val="26"/>
                <w:lang w:eastAsia="ru-RU"/>
              </w:rPr>
            </w:pPr>
          </w:p>
          <w:p w:rsidR="00004D8F" w:rsidRPr="002F3CCC" w:rsidRDefault="00004D8F" w:rsidP="002F3CCC">
            <w:pPr>
              <w:spacing w:before="120" w:after="120" w:line="240" w:lineRule="auto"/>
              <w:ind w:firstLine="709"/>
              <w:rPr>
                <w:rFonts w:eastAsia="Arial"/>
                <w:szCs w:val="26"/>
                <w:lang w:eastAsia="ru-RU"/>
              </w:rPr>
            </w:pPr>
            <w:r w:rsidRPr="002F3CCC">
              <w:rPr>
                <w:rFonts w:eastAsia="Arial"/>
                <w:szCs w:val="26"/>
                <w:lang w:eastAsia="ru-RU"/>
              </w:rPr>
              <w:t>Код инсталлятора доступен для копирования, для этого необходимо нажать на код:</w:t>
            </w:r>
          </w:p>
          <w:p w:rsidR="00004D8F" w:rsidRPr="002F3CCC" w:rsidRDefault="00004D8F" w:rsidP="002F3CCC">
            <w:pPr>
              <w:spacing w:before="120" w:after="120" w:line="240" w:lineRule="auto"/>
              <w:ind w:firstLine="709"/>
              <w:rPr>
                <w:rFonts w:eastAsia="Arial"/>
                <w:szCs w:val="26"/>
                <w:lang w:eastAsia="ru-RU"/>
              </w:rPr>
            </w:pPr>
            <w:r w:rsidRPr="002F3CCC">
              <w:rPr>
                <w:szCs w:val="26"/>
                <w:lang w:eastAsia="ru-RU"/>
              </w:rPr>
              <w:drawing>
                <wp:inline distT="0" distB="0" distL="0" distR="0" wp14:anchorId="70D596BF" wp14:editId="4D0515A5">
                  <wp:extent cx="2245283" cy="477123"/>
                  <wp:effectExtent l="0" t="0" r="3175" b="0"/>
                  <wp:docPr id="31849" name="Рисунок 31849" descr="cid:36b6d241-af9a-4c1f-8e0f-e32abf2b7f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" descr="cid:36b6d241-af9a-4c1f-8e0f-e32abf2b7f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r:link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90355" cy="4867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04D8F" w:rsidRPr="002F3CCC" w:rsidRDefault="00004D8F" w:rsidP="002F3CCC">
            <w:pPr>
              <w:spacing w:before="120" w:after="120" w:line="240" w:lineRule="auto"/>
              <w:ind w:firstLine="709"/>
              <w:rPr>
                <w:rFonts w:eastAsia="Arial"/>
                <w:szCs w:val="26"/>
                <w:lang w:eastAsia="ru-RU"/>
              </w:rPr>
            </w:pPr>
            <w:bookmarkStart w:id="0" w:name="_GoBack"/>
            <w:bookmarkEnd w:id="0"/>
          </w:p>
          <w:p w:rsidR="00004D8F" w:rsidRPr="002F3CCC" w:rsidRDefault="00004D8F" w:rsidP="002F3CCC">
            <w:pPr>
              <w:spacing w:before="120" w:after="120" w:line="240" w:lineRule="auto"/>
              <w:ind w:firstLine="709"/>
              <w:rPr>
                <w:rFonts w:eastAsia="Arial"/>
                <w:szCs w:val="26"/>
                <w:lang w:eastAsia="ru-RU"/>
              </w:rPr>
            </w:pPr>
            <w:r w:rsidRPr="002F3CCC">
              <w:rPr>
                <w:rFonts w:eastAsia="Arial"/>
                <w:szCs w:val="26"/>
                <w:lang w:eastAsia="ru-RU"/>
              </w:rPr>
              <w:t xml:space="preserve">Ввести данные о документе клиента можно либо </w:t>
            </w:r>
          </w:p>
          <w:p w:rsidR="00004D8F" w:rsidRPr="002F3CCC" w:rsidRDefault="00004D8F" w:rsidP="002F3CCC">
            <w:pPr>
              <w:spacing w:before="120" w:after="120" w:line="240" w:lineRule="auto"/>
              <w:ind w:firstLine="709"/>
              <w:rPr>
                <w:rFonts w:eastAsia="Arial"/>
                <w:szCs w:val="26"/>
                <w:lang w:eastAsia="ru-RU"/>
              </w:rPr>
            </w:pPr>
            <w:r w:rsidRPr="002F3CCC">
              <w:rPr>
                <w:rFonts w:eastAsia="Arial"/>
                <w:szCs w:val="26"/>
                <w:lang w:eastAsia="ru-RU"/>
              </w:rPr>
              <w:t xml:space="preserve">с помощью сканера, нажав на кнопку </w:t>
            </w:r>
            <w:r w:rsidRPr="002F3CCC">
              <w:rPr>
                <w:rFonts w:eastAsia="Arial"/>
                <w:szCs w:val="26"/>
                <w:lang w:eastAsia="ru-RU"/>
              </w:rPr>
              <w:drawing>
                <wp:inline distT="0" distB="0" distL="0" distR="0" wp14:anchorId="571C494F" wp14:editId="73354AE4">
                  <wp:extent cx="286247" cy="289551"/>
                  <wp:effectExtent l="0" t="0" r="0" b="0"/>
                  <wp:docPr id="38" name="Рисунок 38" descr="D:\РТК\У Д А Л Е Н К А\ТЕСТ ЭД\Файлы\Эд-сканер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" descr="D:\РТК\У Д А Л Е Н К А\ТЕСТ ЭД\Файлы\Эд-сканер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6212" cy="2895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F3CCC">
              <w:rPr>
                <w:rFonts w:eastAsia="Arial"/>
                <w:szCs w:val="26"/>
                <w:lang w:eastAsia="ru-RU"/>
              </w:rPr>
              <w:t xml:space="preserve">, либо вручную. </w:t>
            </w:r>
          </w:p>
          <w:p w:rsidR="00004D8F" w:rsidRPr="002F3CCC" w:rsidRDefault="00004D8F" w:rsidP="002F3CCC">
            <w:pPr>
              <w:spacing w:before="120" w:after="120" w:line="240" w:lineRule="auto"/>
              <w:ind w:firstLine="709"/>
              <w:rPr>
                <w:rFonts w:eastAsia="Arial"/>
                <w:szCs w:val="26"/>
                <w:lang w:eastAsia="ru-RU"/>
              </w:rPr>
            </w:pPr>
            <w:r w:rsidRPr="002F3CCC">
              <w:rPr>
                <w:rFonts w:eastAsia="Arial"/>
                <w:szCs w:val="26"/>
                <w:lang w:eastAsia="ru-RU"/>
              </w:rPr>
              <w:t>Обязательные для заполнения поля отмечены звездочкой (</w:t>
            </w:r>
            <w:r w:rsidRPr="002F3CCC">
              <w:rPr>
                <w:rFonts w:eastAsia="Arial"/>
                <w:color w:val="FF0000"/>
                <w:szCs w:val="26"/>
                <w:lang w:eastAsia="ru-RU"/>
              </w:rPr>
              <w:t>*</w:t>
            </w:r>
            <w:r w:rsidRPr="002F3CCC">
              <w:rPr>
                <w:rFonts w:eastAsia="Arial"/>
                <w:szCs w:val="26"/>
                <w:lang w:eastAsia="ru-RU"/>
              </w:rPr>
              <w:t>)).</w:t>
            </w:r>
          </w:p>
          <w:p w:rsidR="00004D8F" w:rsidRPr="002F3CCC" w:rsidRDefault="00004D8F" w:rsidP="002F3CCC">
            <w:pPr>
              <w:spacing w:before="120" w:after="120" w:line="240" w:lineRule="auto"/>
              <w:ind w:firstLine="709"/>
              <w:rPr>
                <w:rFonts w:eastAsia="Arial"/>
                <w:szCs w:val="26"/>
                <w:lang w:eastAsia="ru-RU"/>
              </w:rPr>
            </w:pPr>
            <w:r w:rsidRPr="002F3CCC">
              <w:rPr>
                <w:rFonts w:eastAsia="Arial"/>
                <w:szCs w:val="26"/>
                <w:lang w:eastAsia="ru-RU"/>
              </w:rPr>
              <w:lastRenderedPageBreak/>
              <w:t xml:space="preserve">После заполнения нужно нажать на ссылку </w:t>
            </w:r>
            <w:r w:rsidRPr="002F3CCC">
              <w:rPr>
                <w:rFonts w:eastAsia="Arial"/>
                <w:b/>
                <w:szCs w:val="26"/>
                <w:lang w:eastAsia="ru-RU"/>
              </w:rPr>
              <w:t>«Сохранить данные документа».</w:t>
            </w:r>
          </w:p>
          <w:p w:rsidR="00004D8F" w:rsidRPr="002F3CCC" w:rsidRDefault="00004D8F" w:rsidP="002F3CCC">
            <w:pPr>
              <w:spacing w:before="120" w:after="120" w:line="240" w:lineRule="auto"/>
              <w:ind w:firstLine="709"/>
              <w:rPr>
                <w:rFonts w:eastAsia="Arial"/>
                <w:szCs w:val="26"/>
                <w:lang w:eastAsia="ru-RU"/>
              </w:rPr>
            </w:pPr>
            <w:r w:rsidRPr="002F3CCC">
              <w:rPr>
                <w:rFonts w:eastAsia="Arial"/>
                <w:szCs w:val="26"/>
                <w:lang w:eastAsia="ru-RU"/>
              </w:rPr>
              <w:t xml:space="preserve">Далее подтвердить действие, нажав </w:t>
            </w:r>
            <w:r w:rsidRPr="002F3CCC">
              <w:rPr>
                <w:rFonts w:eastAsia="Arial"/>
                <w:b/>
                <w:szCs w:val="26"/>
                <w:lang w:eastAsia="ru-RU"/>
              </w:rPr>
              <w:t>«Да»;</w:t>
            </w:r>
          </w:p>
          <w:p w:rsidR="00004D8F" w:rsidRPr="002F3CCC" w:rsidRDefault="00004D8F" w:rsidP="002F3CCC">
            <w:pPr>
              <w:spacing w:before="120" w:after="120" w:line="240" w:lineRule="auto"/>
              <w:ind w:firstLine="709"/>
              <w:rPr>
                <w:rFonts w:eastAsia="Arial"/>
                <w:szCs w:val="26"/>
                <w:lang w:eastAsia="ru-RU"/>
              </w:rPr>
            </w:pPr>
            <w:r w:rsidRPr="002F3CCC">
              <w:rPr>
                <w:rFonts w:eastAsia="Arial"/>
                <w:szCs w:val="26"/>
                <w:lang w:eastAsia="ru-RU"/>
              </w:rPr>
              <w:drawing>
                <wp:inline distT="0" distB="0" distL="0" distR="0" wp14:anchorId="5E86FBF2" wp14:editId="7B7C5B23">
                  <wp:extent cx="2221128" cy="1017767"/>
                  <wp:effectExtent l="0" t="0" r="8255" b="0"/>
                  <wp:docPr id="4599" name="Рисунок 4599" descr="D:\РТК\У Д А Л Е Н К А\ТЕСТ ЭД\Файлы\Эд-подтверждение действий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" descr="D:\РТК\У Д А Л Е Н К А\ТЕСТ ЭД\Файлы\Эд-подтверждение действий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21233" cy="10178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04D8F" w:rsidRPr="002F3CCC" w:rsidRDefault="00004D8F" w:rsidP="002F3CCC">
            <w:pPr>
              <w:spacing w:before="120" w:after="120" w:line="240" w:lineRule="auto"/>
              <w:ind w:firstLine="709"/>
              <w:rPr>
                <w:rFonts w:eastAsia="Arial"/>
                <w:szCs w:val="26"/>
                <w:lang w:eastAsia="ru-RU"/>
              </w:rPr>
            </w:pPr>
            <w:r w:rsidRPr="002F3CCC">
              <w:rPr>
                <w:rFonts w:eastAsia="Arial"/>
                <w:szCs w:val="26"/>
                <w:lang w:eastAsia="ru-RU"/>
              </w:rPr>
              <w:t>В открывшемся окне также доступно копирование кода инсталлятора, для этого необходимо нажать на кнопку:</w:t>
            </w:r>
          </w:p>
          <w:p w:rsidR="00004D8F" w:rsidRPr="002F3CCC" w:rsidRDefault="00004D8F" w:rsidP="002F3CCC">
            <w:pPr>
              <w:spacing w:before="120" w:after="120" w:line="240" w:lineRule="auto"/>
              <w:ind w:firstLine="709"/>
              <w:rPr>
                <w:rFonts w:eastAsia="Arial"/>
                <w:szCs w:val="26"/>
                <w:lang w:eastAsia="ru-RU"/>
              </w:rPr>
            </w:pPr>
            <w:r w:rsidRPr="002F3CCC">
              <w:rPr>
                <w:szCs w:val="26"/>
                <w:lang w:eastAsia="ru-RU"/>
              </w:rPr>
              <w:drawing>
                <wp:inline distT="0" distB="0" distL="0" distR="0" wp14:anchorId="6CC140F4" wp14:editId="4CE5B891">
                  <wp:extent cx="2628900" cy="323136"/>
                  <wp:effectExtent l="0" t="0" r="0" b="1270"/>
                  <wp:docPr id="31852" name="Рисунок 31852" descr="cid:eff4f39d-e59c-4d2b-8273-78b8fe50903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" descr="cid:eff4f39d-e59c-4d2b-8273-78b8fe50903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r:link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77146" cy="3290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04D8F" w:rsidRPr="002F3CCC" w:rsidRDefault="00004D8F" w:rsidP="002F3CCC">
            <w:pPr>
              <w:spacing w:before="120" w:after="120" w:line="240" w:lineRule="auto"/>
              <w:ind w:firstLine="709"/>
              <w:rPr>
                <w:rFonts w:eastAsia="Arial"/>
                <w:szCs w:val="26"/>
                <w:lang w:eastAsia="ru-RU"/>
              </w:rPr>
            </w:pPr>
          </w:p>
          <w:p w:rsidR="00004D8F" w:rsidRPr="002F3CCC" w:rsidRDefault="00004D8F" w:rsidP="002F3CCC">
            <w:pPr>
              <w:spacing w:before="120" w:after="120" w:line="240" w:lineRule="auto"/>
              <w:ind w:firstLine="709"/>
              <w:rPr>
                <w:rFonts w:eastAsia="Arial"/>
                <w:b/>
                <w:szCs w:val="26"/>
                <w:lang w:eastAsia="ru-RU"/>
              </w:rPr>
            </w:pPr>
            <w:r w:rsidRPr="002F3CCC">
              <w:rPr>
                <w:rFonts w:eastAsia="Arial"/>
                <w:b/>
                <w:szCs w:val="26"/>
                <w:lang w:eastAsia="ru-RU"/>
              </w:rPr>
              <w:t>Для продолжения оформления Электронного договора ввести номер телефона клиента, затем ввести код подтверждения;</w:t>
            </w:r>
          </w:p>
          <w:p w:rsidR="00004D8F" w:rsidRPr="002F3CCC" w:rsidRDefault="00004D8F" w:rsidP="002F3CCC">
            <w:pPr>
              <w:spacing w:before="120" w:after="120" w:line="240" w:lineRule="auto"/>
              <w:ind w:firstLine="709"/>
              <w:rPr>
                <w:rFonts w:eastAsia="Arial"/>
                <w:b/>
                <w:szCs w:val="26"/>
                <w:lang w:eastAsia="ru-RU"/>
              </w:rPr>
            </w:pPr>
            <w:r w:rsidRPr="002F3CCC">
              <w:rPr>
                <w:rFonts w:eastAsia="Arial"/>
                <w:b/>
                <w:szCs w:val="26"/>
                <w:lang w:eastAsia="ru-RU"/>
              </w:rPr>
              <w:t>Примечание:</w:t>
            </w:r>
          </w:p>
          <w:p w:rsidR="00004D8F" w:rsidRPr="002F3CCC" w:rsidRDefault="00004D8F" w:rsidP="002F3CCC">
            <w:pPr>
              <w:spacing w:before="120" w:after="120" w:line="240" w:lineRule="auto"/>
              <w:ind w:firstLine="709"/>
              <w:rPr>
                <w:rFonts w:eastAsia="Arial"/>
                <w:szCs w:val="26"/>
                <w:lang w:eastAsia="ru-RU"/>
              </w:rPr>
            </w:pPr>
            <w:r w:rsidRPr="002F3CCC">
              <w:rPr>
                <w:rFonts w:eastAsia="Arial"/>
                <w:szCs w:val="26"/>
                <w:lang w:eastAsia="ru-RU"/>
              </w:rPr>
              <w:t>Для возврата на предыдущую форму нажать на кнопку:</w:t>
            </w:r>
          </w:p>
          <w:p w:rsidR="00004D8F" w:rsidRPr="002F3CCC" w:rsidRDefault="00004D8F" w:rsidP="002F3CCC">
            <w:pPr>
              <w:spacing w:before="120" w:after="120" w:line="240" w:lineRule="auto"/>
              <w:ind w:firstLine="709"/>
              <w:rPr>
                <w:rFonts w:eastAsia="Arial"/>
                <w:szCs w:val="26"/>
                <w:lang w:eastAsia="ru-RU"/>
              </w:rPr>
            </w:pPr>
            <w:r w:rsidRPr="002F3CCC">
              <w:rPr>
                <w:szCs w:val="26"/>
              </w:rPr>
              <w:object w:dxaOrig="2760" w:dyaOrig="3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65" type="#_x0000_t75" style="width:213pt;height:26.25pt" o:ole="">
                  <v:imagedata r:id="rId21" o:title=""/>
                </v:shape>
                <o:OLEObject Type="Embed" ProgID="PBrush" ShapeID="_x0000_i1065" DrawAspect="Content" ObjectID="_1793788487" r:id="rId22"/>
              </w:object>
            </w:r>
          </w:p>
          <w:p w:rsidR="00004D8F" w:rsidRPr="002F3CCC" w:rsidRDefault="00004D8F" w:rsidP="002F3CCC">
            <w:pPr>
              <w:spacing w:before="120" w:after="120" w:line="240" w:lineRule="auto"/>
              <w:ind w:firstLine="709"/>
              <w:rPr>
                <w:rFonts w:eastAsia="Arial"/>
                <w:szCs w:val="26"/>
                <w:lang w:eastAsia="ru-RU"/>
              </w:rPr>
            </w:pPr>
          </w:p>
          <w:p w:rsidR="00004D8F" w:rsidRPr="002F3CCC" w:rsidRDefault="00004D8F" w:rsidP="002F3CCC">
            <w:pPr>
              <w:spacing w:before="120" w:after="120" w:line="240" w:lineRule="auto"/>
              <w:ind w:firstLine="709"/>
              <w:rPr>
                <w:rFonts w:eastAsia="Arial"/>
                <w:szCs w:val="26"/>
                <w:lang w:eastAsia="ru-RU"/>
              </w:rPr>
            </w:pPr>
            <w:r w:rsidRPr="002F3CCC">
              <w:rPr>
                <w:rFonts w:eastAsia="Arial"/>
                <w:szCs w:val="26"/>
                <w:lang w:eastAsia="ru-RU"/>
              </w:rPr>
              <w:t>Далее следовать инструкциям на странице для заключения ЭД.</w:t>
            </w:r>
          </w:p>
          <w:p w:rsidR="00004D8F" w:rsidRPr="002F3CCC" w:rsidRDefault="00004D8F" w:rsidP="002F3CCC">
            <w:pPr>
              <w:spacing w:before="120" w:after="120" w:line="240" w:lineRule="auto"/>
              <w:ind w:firstLine="709"/>
              <w:rPr>
                <w:rFonts w:eastAsia="Arial"/>
                <w:szCs w:val="26"/>
                <w:lang w:eastAsia="ru-RU"/>
              </w:rPr>
            </w:pPr>
          </w:p>
        </w:tc>
      </w:tr>
    </w:tbl>
    <w:p w:rsidR="00004D8F" w:rsidRPr="002F3CCC" w:rsidRDefault="00004D8F" w:rsidP="002F3CCC">
      <w:pPr>
        <w:spacing w:before="120" w:after="120" w:line="240" w:lineRule="auto"/>
        <w:ind w:firstLine="709"/>
        <w:rPr>
          <w:rFonts w:eastAsia="Arial"/>
          <w:b/>
          <w:szCs w:val="26"/>
          <w:lang w:eastAsia="ru-RU"/>
        </w:rPr>
      </w:pPr>
      <w:r w:rsidRPr="002F3CCC">
        <w:rPr>
          <w:rFonts w:eastAsia="Arial"/>
          <w:b/>
          <w:szCs w:val="26"/>
          <w:lang w:eastAsia="ru-RU"/>
        </w:rPr>
        <w:lastRenderedPageBreak/>
        <w:t>Примечание:</w:t>
      </w:r>
    </w:p>
    <w:p w:rsidR="00004D8F" w:rsidRPr="002F3CCC" w:rsidRDefault="00004D8F" w:rsidP="002F3CCC">
      <w:pPr>
        <w:spacing w:before="120" w:after="120" w:line="240" w:lineRule="auto"/>
        <w:ind w:firstLine="709"/>
        <w:rPr>
          <w:rFonts w:eastAsia="Arial"/>
          <w:szCs w:val="26"/>
          <w:lang w:eastAsia="ru-RU"/>
        </w:rPr>
      </w:pPr>
      <w:r w:rsidRPr="002F3CCC">
        <w:rPr>
          <w:rFonts w:eastAsia="Arial"/>
          <w:szCs w:val="26"/>
          <w:lang w:eastAsia="ru-RU"/>
        </w:rPr>
        <w:t>Если наряд не добавлен в систему ФЭД будет выведено сообщение:</w:t>
      </w:r>
    </w:p>
    <w:p w:rsidR="00004D8F" w:rsidRPr="002F3CCC" w:rsidRDefault="00004D8F" w:rsidP="002F3CCC">
      <w:pPr>
        <w:spacing w:before="120" w:after="120" w:line="240" w:lineRule="auto"/>
        <w:ind w:firstLine="709"/>
        <w:rPr>
          <w:rFonts w:eastAsia="Arial"/>
          <w:b/>
          <w:szCs w:val="26"/>
          <w:lang w:eastAsia="ru-RU"/>
        </w:rPr>
      </w:pPr>
      <w:r w:rsidRPr="002F3CCC">
        <w:rPr>
          <w:szCs w:val="26"/>
          <w:lang w:eastAsia="ru-RU"/>
        </w:rPr>
        <w:drawing>
          <wp:inline distT="0" distB="0" distL="0" distR="0" wp14:anchorId="23E66A1E" wp14:editId="5981D9C3">
            <wp:extent cx="2574355" cy="861695"/>
            <wp:effectExtent l="0" t="0" r="0" b="0"/>
            <wp:docPr id="31880" name="Рисунок 31880" descr="cid:4a6cf5a2-74af-4306-96d6-177ef75c250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 descr="cid:4a6cf5a2-74af-4306-96d6-177ef75c250f"/>
                    <pic:cNvPicPr>
                      <a:picLocks noChangeAspect="1" noChangeArrowheads="1"/>
                    </pic:cNvPicPr>
                  </pic:nvPicPr>
                  <pic:blipFill>
                    <a:blip r:embed="rId23" r:link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9244" cy="8968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3CCC">
        <w:rPr>
          <w:rFonts w:eastAsia="Arial"/>
          <w:b/>
          <w:szCs w:val="26"/>
          <w:lang w:eastAsia="ru-RU"/>
        </w:rPr>
        <w:t xml:space="preserve">  </w:t>
      </w:r>
      <w:r w:rsidRPr="002F3CCC">
        <w:rPr>
          <w:rFonts w:eastAsia="Arial"/>
          <w:b/>
          <w:szCs w:val="26"/>
          <w:lang w:eastAsia="ru-RU"/>
        </w:rPr>
        <w:br w:type="page"/>
      </w:r>
    </w:p>
    <w:p w:rsidR="00004D8F" w:rsidRPr="002F3CCC" w:rsidRDefault="00004D8F" w:rsidP="002F3CCC">
      <w:pPr>
        <w:spacing w:before="120" w:after="120" w:line="240" w:lineRule="auto"/>
        <w:ind w:firstLine="709"/>
        <w:rPr>
          <w:rFonts w:eastAsia="Arial"/>
          <w:b/>
          <w:szCs w:val="26"/>
          <w:lang w:eastAsia="ru-RU"/>
        </w:rPr>
      </w:pPr>
      <w:r w:rsidRPr="002F3CCC">
        <w:rPr>
          <w:rFonts w:eastAsia="Arial"/>
          <w:b/>
          <w:szCs w:val="26"/>
          <w:lang w:eastAsia="ru-RU"/>
        </w:rPr>
        <w:lastRenderedPageBreak/>
        <w:t>Отказ от электронного договора.</w:t>
      </w:r>
    </w:p>
    <w:p w:rsidR="00004D8F" w:rsidRPr="002F3CCC" w:rsidRDefault="00004D8F" w:rsidP="002F3CCC">
      <w:pPr>
        <w:spacing w:before="120" w:after="120" w:line="240" w:lineRule="auto"/>
        <w:ind w:firstLine="709"/>
        <w:rPr>
          <w:rFonts w:eastAsia="Arial"/>
          <w:szCs w:val="26"/>
          <w:lang w:eastAsia="ru-RU"/>
        </w:rPr>
      </w:pPr>
      <w:r w:rsidRPr="002F3CCC">
        <w:rPr>
          <w:rFonts w:eastAsia="Arial"/>
          <w:szCs w:val="26"/>
          <w:lang w:eastAsia="ru-RU"/>
        </w:rPr>
        <w:t xml:space="preserve">В случае отказа клиента от заключения </w:t>
      </w:r>
      <w:r w:rsidRPr="002F3CCC">
        <w:rPr>
          <w:rFonts w:eastAsia="Arial"/>
          <w:b/>
          <w:szCs w:val="26"/>
          <w:lang w:eastAsia="ru-RU"/>
        </w:rPr>
        <w:t>ЭД</w:t>
      </w:r>
      <w:r w:rsidRPr="002F3CCC">
        <w:rPr>
          <w:rFonts w:eastAsia="Arial"/>
          <w:szCs w:val="26"/>
          <w:lang w:eastAsia="ru-RU"/>
        </w:rPr>
        <w:t xml:space="preserve"> или по иным причинам, нажать </w:t>
      </w:r>
    </w:p>
    <w:p w:rsidR="00004D8F" w:rsidRPr="002F3CCC" w:rsidRDefault="00004D8F" w:rsidP="002F3CCC">
      <w:pPr>
        <w:spacing w:before="120" w:after="120" w:line="240" w:lineRule="auto"/>
        <w:ind w:firstLine="709"/>
        <w:rPr>
          <w:rFonts w:eastAsia="Arial"/>
          <w:szCs w:val="26"/>
          <w:lang w:eastAsia="ru-RU"/>
        </w:rPr>
      </w:pPr>
      <w:r w:rsidRPr="002F3CCC">
        <w:rPr>
          <w:rFonts w:eastAsia="Arial"/>
          <w:b/>
          <w:szCs w:val="26"/>
          <w:lang w:eastAsia="ru-RU"/>
        </w:rPr>
        <w:t>«Отказ от эл. договора»</w:t>
      </w:r>
      <w:r w:rsidRPr="002F3CCC">
        <w:rPr>
          <w:rFonts w:eastAsia="Arial"/>
          <w:szCs w:val="26"/>
          <w:lang w:eastAsia="ru-RU"/>
        </w:rPr>
        <w:t>.</w:t>
      </w:r>
    </w:p>
    <w:tbl>
      <w:tblPr>
        <w:tblStyle w:val="a3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46"/>
        <w:gridCol w:w="5317"/>
      </w:tblGrid>
      <w:tr w:rsidR="00004D8F" w:rsidRPr="002F3CCC" w:rsidTr="000C09C6">
        <w:tc>
          <w:tcPr>
            <w:tcW w:w="4361" w:type="dxa"/>
          </w:tcPr>
          <w:p w:rsidR="00004D8F" w:rsidRPr="002F3CCC" w:rsidRDefault="00004D8F" w:rsidP="002F3CCC">
            <w:pPr>
              <w:spacing w:before="120" w:after="120" w:line="240" w:lineRule="auto"/>
              <w:ind w:firstLine="709"/>
              <w:rPr>
                <w:rFonts w:eastAsia="Arial"/>
                <w:szCs w:val="26"/>
                <w:lang w:eastAsia="ru-RU"/>
              </w:rPr>
            </w:pPr>
            <w:r w:rsidRPr="002F3CCC">
              <w:rPr>
                <w:szCs w:val="26"/>
                <w:lang w:eastAsia="ru-RU"/>
              </w:rPr>
              <w:drawing>
                <wp:inline distT="0" distB="0" distL="0" distR="0" wp14:anchorId="658BF803" wp14:editId="45B673B1">
                  <wp:extent cx="2426960" cy="1257300"/>
                  <wp:effectExtent l="0" t="0" r="0" b="0"/>
                  <wp:docPr id="31877" name="Рисунок 31877" descr="cid:e69ac8c5-0abb-42d3-b2e8-e74714dbb8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" descr="cid:e69ac8c5-0abb-42d3-b2e8-e74714dbb8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r:link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35133" cy="12615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47" w:type="dxa"/>
          </w:tcPr>
          <w:p w:rsidR="00004D8F" w:rsidRPr="002F3CCC" w:rsidRDefault="00004D8F" w:rsidP="002F3CCC">
            <w:pPr>
              <w:spacing w:before="120" w:after="120" w:line="240" w:lineRule="auto"/>
              <w:ind w:firstLine="709"/>
              <w:rPr>
                <w:rFonts w:eastAsia="Arial"/>
                <w:szCs w:val="26"/>
                <w:lang w:eastAsia="ru-RU"/>
              </w:rPr>
            </w:pPr>
            <w:r w:rsidRPr="002F3CCC">
              <w:rPr>
                <w:rFonts w:eastAsia="Arial"/>
                <w:szCs w:val="26"/>
                <w:lang w:eastAsia="ru-RU"/>
              </w:rPr>
              <w:t xml:space="preserve">Для вывода списка причин отказа от ЭД </w:t>
            </w:r>
            <w:r w:rsidRPr="002F3CCC">
              <w:rPr>
                <w:rFonts w:eastAsia="Arial"/>
                <w:b/>
                <w:szCs w:val="26"/>
                <w:lang w:eastAsia="ru-RU"/>
              </w:rPr>
              <w:t>нажать «Не выбрано»;</w:t>
            </w:r>
          </w:p>
        </w:tc>
      </w:tr>
    </w:tbl>
    <w:p w:rsidR="00004D8F" w:rsidRPr="002F3CCC" w:rsidRDefault="00004D8F" w:rsidP="002F3CCC">
      <w:pPr>
        <w:spacing w:before="120" w:after="120" w:line="240" w:lineRule="auto"/>
        <w:ind w:firstLine="709"/>
        <w:rPr>
          <w:rFonts w:eastAsia="Arial"/>
          <w:szCs w:val="26"/>
          <w:lang w:eastAsia="ru-RU"/>
        </w:rPr>
      </w:pPr>
    </w:p>
    <w:tbl>
      <w:tblPr>
        <w:tblStyle w:val="a3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5"/>
        <w:gridCol w:w="4998"/>
      </w:tblGrid>
      <w:tr w:rsidR="00004D8F" w:rsidRPr="002F3CCC" w:rsidTr="000C09C6">
        <w:tc>
          <w:tcPr>
            <w:tcW w:w="4928" w:type="dxa"/>
          </w:tcPr>
          <w:p w:rsidR="00004D8F" w:rsidRPr="002F3CCC" w:rsidRDefault="00004D8F" w:rsidP="002F3CCC">
            <w:pPr>
              <w:spacing w:before="120" w:after="120" w:line="240" w:lineRule="auto"/>
              <w:ind w:firstLine="709"/>
              <w:rPr>
                <w:rFonts w:eastAsia="Arial"/>
                <w:szCs w:val="26"/>
                <w:lang w:eastAsia="ru-RU"/>
              </w:rPr>
            </w:pPr>
            <w:r w:rsidRPr="002F3CCC">
              <w:rPr>
                <w:szCs w:val="26"/>
                <w:lang w:eastAsia="ru-RU"/>
              </w:rPr>
              <w:drawing>
                <wp:inline distT="0" distB="0" distL="0" distR="0" wp14:anchorId="038116A9" wp14:editId="0A4EFE35">
                  <wp:extent cx="2619671" cy="2343150"/>
                  <wp:effectExtent l="0" t="0" r="9525" b="0"/>
                  <wp:docPr id="31878" name="Рисунок 31878" descr="cid:0f40a606-f501-449a-baea-5bea001f29f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 descr="cid:0f40a606-f501-449a-baea-5bea001f29f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r:link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24572" cy="234753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03" w:type="dxa"/>
          </w:tcPr>
          <w:p w:rsidR="00004D8F" w:rsidRPr="002F3CCC" w:rsidRDefault="00004D8F" w:rsidP="002F3CCC">
            <w:pPr>
              <w:spacing w:before="120" w:after="120" w:line="240" w:lineRule="auto"/>
              <w:ind w:firstLine="709"/>
              <w:rPr>
                <w:rFonts w:eastAsia="Arial"/>
                <w:szCs w:val="26"/>
                <w:lang w:eastAsia="ru-RU"/>
              </w:rPr>
            </w:pPr>
            <w:r w:rsidRPr="002F3CCC">
              <w:rPr>
                <w:rFonts w:eastAsia="Arial"/>
                <w:b/>
                <w:szCs w:val="26"/>
                <w:lang w:eastAsia="ru-RU"/>
              </w:rPr>
              <w:t>Выбрать причину отказа</w:t>
            </w:r>
            <w:r w:rsidRPr="002F3CCC">
              <w:rPr>
                <w:rFonts w:eastAsia="Arial"/>
                <w:szCs w:val="26"/>
                <w:lang w:eastAsia="ru-RU"/>
              </w:rPr>
              <w:t>;</w:t>
            </w:r>
          </w:p>
        </w:tc>
      </w:tr>
    </w:tbl>
    <w:p w:rsidR="00004D8F" w:rsidRPr="002F3CCC" w:rsidRDefault="00004D8F" w:rsidP="002F3CCC">
      <w:pPr>
        <w:spacing w:before="120" w:after="120" w:line="240" w:lineRule="auto"/>
        <w:ind w:firstLine="709"/>
        <w:rPr>
          <w:rFonts w:eastAsia="Arial"/>
          <w:szCs w:val="26"/>
          <w:lang w:eastAsia="ru-RU"/>
        </w:rPr>
      </w:pPr>
      <w:r w:rsidRPr="002F3CCC">
        <w:rPr>
          <w:rFonts w:eastAsia="Arial"/>
          <w:b/>
          <w:szCs w:val="26"/>
          <w:lang w:eastAsia="ru-RU"/>
        </w:rPr>
        <w:t>Далее нажать</w:t>
      </w:r>
      <w:r w:rsidRPr="002F3CCC">
        <w:rPr>
          <w:rFonts w:eastAsia="Arial"/>
          <w:szCs w:val="26"/>
          <w:lang w:eastAsia="ru-RU"/>
        </w:rPr>
        <w:t xml:space="preserve"> </w:t>
      </w:r>
      <w:r w:rsidRPr="002F3CCC">
        <w:rPr>
          <w:rFonts w:eastAsia="Arial"/>
          <w:b/>
          <w:szCs w:val="26"/>
          <w:lang w:eastAsia="ru-RU"/>
        </w:rPr>
        <w:t>«Выбрать»</w:t>
      </w:r>
      <w:r w:rsidRPr="002F3CCC">
        <w:rPr>
          <w:rFonts w:eastAsia="Arial"/>
          <w:szCs w:val="26"/>
          <w:lang w:eastAsia="ru-RU"/>
        </w:rPr>
        <w:t>.</w:t>
      </w:r>
    </w:p>
    <w:p w:rsidR="00004D8F" w:rsidRPr="002F3CCC" w:rsidRDefault="00004D8F" w:rsidP="002F3CCC">
      <w:pPr>
        <w:spacing w:before="120" w:after="120" w:line="240" w:lineRule="auto"/>
        <w:ind w:firstLine="709"/>
        <w:rPr>
          <w:rFonts w:eastAsia="Arial"/>
          <w:szCs w:val="26"/>
          <w:lang w:eastAsia="ru-RU"/>
        </w:rPr>
      </w:pPr>
    </w:p>
    <w:p w:rsidR="00004D8F" w:rsidRPr="002F3CCC" w:rsidRDefault="00004D8F" w:rsidP="002F3CCC">
      <w:pPr>
        <w:spacing w:before="120" w:after="120" w:line="240" w:lineRule="auto"/>
        <w:ind w:firstLine="709"/>
        <w:rPr>
          <w:rFonts w:eastAsia="Arial"/>
          <w:szCs w:val="26"/>
          <w:lang w:eastAsia="ru-RU"/>
        </w:rPr>
      </w:pPr>
      <w:r w:rsidRPr="002F3CCC">
        <w:rPr>
          <w:rFonts w:eastAsia="Arial"/>
          <w:szCs w:val="26"/>
          <w:lang w:eastAsia="ru-RU"/>
        </w:rPr>
        <w:t xml:space="preserve">Статус договора  и выбранная причина будет отображена на закладке </w:t>
      </w:r>
      <w:r w:rsidRPr="002F3CCC">
        <w:rPr>
          <w:rFonts w:eastAsia="Arial"/>
          <w:b/>
          <w:szCs w:val="26"/>
          <w:lang w:eastAsia="ru-RU"/>
        </w:rPr>
        <w:t>«Электронный договор»</w:t>
      </w:r>
      <w:r w:rsidRPr="002F3CCC">
        <w:rPr>
          <w:rFonts w:eastAsia="Arial"/>
          <w:szCs w:val="26"/>
          <w:lang w:eastAsia="ru-RU"/>
        </w:rPr>
        <w:t xml:space="preserve"> ;</w:t>
      </w:r>
    </w:p>
    <w:p w:rsidR="00004D8F" w:rsidRPr="002F3CCC" w:rsidRDefault="00004D8F" w:rsidP="002F3CCC">
      <w:pPr>
        <w:spacing w:before="120" w:after="120" w:line="240" w:lineRule="auto"/>
        <w:ind w:firstLine="709"/>
        <w:rPr>
          <w:rFonts w:eastAsia="Arial"/>
          <w:szCs w:val="26"/>
          <w:lang w:eastAsia="ru-RU"/>
        </w:rPr>
      </w:pPr>
    </w:p>
    <w:tbl>
      <w:tblPr>
        <w:tblStyle w:val="a3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95"/>
        <w:gridCol w:w="4368"/>
      </w:tblGrid>
      <w:tr w:rsidR="00004D8F" w:rsidRPr="002F3CCC" w:rsidTr="000C09C6">
        <w:tc>
          <w:tcPr>
            <w:tcW w:w="4644" w:type="dxa"/>
          </w:tcPr>
          <w:p w:rsidR="00004D8F" w:rsidRPr="002F3CCC" w:rsidRDefault="00004D8F" w:rsidP="002F3CCC">
            <w:pPr>
              <w:spacing w:before="120" w:after="120" w:line="240" w:lineRule="auto"/>
              <w:ind w:firstLine="709"/>
              <w:rPr>
                <w:rFonts w:eastAsia="Arial"/>
                <w:szCs w:val="26"/>
                <w:lang w:eastAsia="ru-RU"/>
              </w:rPr>
            </w:pPr>
            <w:r w:rsidRPr="002F3CCC">
              <w:rPr>
                <w:rFonts w:eastAsia="Arial"/>
                <w:szCs w:val="26"/>
                <w:lang w:eastAsia="ru-RU"/>
              </w:rPr>
              <w:drawing>
                <wp:inline distT="0" distB="0" distL="0" distR="0" wp14:anchorId="137ADC32" wp14:editId="6B5E32B1">
                  <wp:extent cx="3022600" cy="1186441"/>
                  <wp:effectExtent l="0" t="0" r="6350" b="0"/>
                  <wp:docPr id="31926" name="Рисунок 31926" descr="C:\Users\Roman.V.Baranov\BRV_17\11. ОБЩИЕ ПО МРФ_ОШИБКИ\2653\СКРИНЫ ДЛЯ ИНСТРУКЦИИ\Скрин_Отмена задачи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2" descr="C:\Users\Roman.V.Baranov\BRV_17\11. ОБЩИЕ ПО МРФ_ОШИБКИ\2653\СКРИНЫ ДЛЯ ИНСТРУКЦИИ\Скрин_Отмена задачи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6122" cy="119567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64" w:type="dxa"/>
          </w:tcPr>
          <w:p w:rsidR="00004D8F" w:rsidRPr="002F3CCC" w:rsidRDefault="00004D8F" w:rsidP="002F3CCC">
            <w:pPr>
              <w:spacing w:before="120" w:after="120" w:line="240" w:lineRule="auto"/>
              <w:ind w:firstLine="709"/>
              <w:rPr>
                <w:rFonts w:eastAsia="Arial"/>
                <w:szCs w:val="26"/>
                <w:lang w:eastAsia="ru-RU"/>
              </w:rPr>
            </w:pPr>
            <w:r w:rsidRPr="002F3CCC">
              <w:rPr>
                <w:rFonts w:eastAsia="Arial"/>
                <w:b/>
                <w:szCs w:val="26"/>
                <w:lang w:eastAsia="ru-RU"/>
              </w:rPr>
              <w:t>«Отмена задачи / отмена наряда»</w:t>
            </w:r>
            <w:r w:rsidRPr="002F3CCC">
              <w:rPr>
                <w:rFonts w:eastAsia="Arial"/>
                <w:szCs w:val="26"/>
                <w:lang w:eastAsia="ru-RU"/>
              </w:rPr>
              <w:t xml:space="preserve"> (отображен статус договора и причина отказа от </w:t>
            </w:r>
            <w:r w:rsidRPr="002F3CCC">
              <w:rPr>
                <w:rFonts w:eastAsia="Arial"/>
                <w:b/>
                <w:szCs w:val="26"/>
                <w:lang w:eastAsia="ru-RU"/>
              </w:rPr>
              <w:t>ЭД</w:t>
            </w:r>
            <w:r w:rsidRPr="002F3CCC">
              <w:rPr>
                <w:rFonts w:eastAsia="Arial"/>
                <w:szCs w:val="26"/>
                <w:lang w:eastAsia="ru-RU"/>
              </w:rPr>
              <w:t>);</w:t>
            </w:r>
          </w:p>
        </w:tc>
      </w:tr>
    </w:tbl>
    <w:p w:rsidR="00004D8F" w:rsidRPr="002F3CCC" w:rsidRDefault="00004D8F" w:rsidP="002F3CCC">
      <w:pPr>
        <w:spacing w:before="120" w:after="120" w:line="240" w:lineRule="auto"/>
        <w:ind w:firstLine="709"/>
        <w:rPr>
          <w:rFonts w:eastAsia="Arial"/>
          <w:szCs w:val="26"/>
          <w:lang w:eastAsia="ru-RU"/>
        </w:rPr>
      </w:pPr>
    </w:p>
    <w:p w:rsidR="00004D8F" w:rsidRPr="002F3CCC" w:rsidRDefault="00004D8F" w:rsidP="002F3CCC">
      <w:pPr>
        <w:spacing w:before="120" w:after="120" w:line="240" w:lineRule="auto"/>
        <w:ind w:firstLine="709"/>
        <w:rPr>
          <w:rFonts w:eastAsia="Arial"/>
          <w:szCs w:val="26"/>
          <w:lang w:eastAsia="ru-RU"/>
        </w:rPr>
      </w:pPr>
    </w:p>
    <w:tbl>
      <w:tblPr>
        <w:tblStyle w:val="a3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78"/>
        <w:gridCol w:w="4485"/>
      </w:tblGrid>
      <w:tr w:rsidR="00004D8F" w:rsidRPr="002F3CCC" w:rsidTr="000C09C6">
        <w:tc>
          <w:tcPr>
            <w:tcW w:w="4928" w:type="dxa"/>
          </w:tcPr>
          <w:p w:rsidR="00004D8F" w:rsidRPr="002F3CCC" w:rsidRDefault="00004D8F" w:rsidP="002F3CCC">
            <w:pPr>
              <w:spacing w:before="120" w:after="120" w:line="240" w:lineRule="auto"/>
              <w:ind w:firstLine="709"/>
              <w:rPr>
                <w:rFonts w:eastAsia="Arial"/>
                <w:szCs w:val="26"/>
                <w:lang w:eastAsia="ru-RU"/>
              </w:rPr>
            </w:pPr>
            <w:r w:rsidRPr="002F3CCC">
              <w:rPr>
                <w:rFonts w:eastAsia="Arial"/>
                <w:szCs w:val="26"/>
                <w:lang w:eastAsia="ru-RU"/>
              </w:rPr>
              <w:lastRenderedPageBreak/>
              <w:drawing>
                <wp:inline distT="0" distB="0" distL="0" distR="0" wp14:anchorId="17CBA9EA" wp14:editId="7B4221FD">
                  <wp:extent cx="2954655" cy="1163621"/>
                  <wp:effectExtent l="0" t="0" r="0" b="0"/>
                  <wp:docPr id="31927" name="Рисунок 31927" descr="C:\Users\Roman.V.Baranov\BRV_17\11. ОБЩИЕ ПО МРФ_ОШИБКИ\2653\СКРИНЫ ДЛЯ ИНСТРУКЦИИ\Скрин_не удалось завершить процес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3" descr="C:\Users\Roman.V.Baranov\BRV_17\11. ОБЩИЕ ПО МРФ_ОШИБКИ\2653\СКРИНЫ ДЛЯ ИНСТРУКЦИИ\Скрин_не удалось завершить процес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98709" cy="11809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04D8F" w:rsidRPr="002F3CCC" w:rsidRDefault="00004D8F" w:rsidP="002F3CCC">
            <w:pPr>
              <w:spacing w:before="120" w:after="120" w:line="240" w:lineRule="auto"/>
              <w:ind w:firstLine="709"/>
              <w:rPr>
                <w:rFonts w:eastAsia="Arial"/>
                <w:szCs w:val="26"/>
                <w:lang w:eastAsia="ru-RU"/>
              </w:rPr>
            </w:pPr>
          </w:p>
          <w:p w:rsidR="00004D8F" w:rsidRPr="002F3CCC" w:rsidRDefault="00004D8F" w:rsidP="002F3CCC">
            <w:pPr>
              <w:spacing w:before="120" w:after="120" w:line="240" w:lineRule="auto"/>
              <w:ind w:firstLine="709"/>
              <w:rPr>
                <w:rFonts w:eastAsia="Arial"/>
                <w:szCs w:val="26"/>
                <w:lang w:eastAsia="ru-RU"/>
              </w:rPr>
            </w:pPr>
          </w:p>
          <w:p w:rsidR="00004D8F" w:rsidRPr="002F3CCC" w:rsidRDefault="00004D8F" w:rsidP="002F3CCC">
            <w:pPr>
              <w:spacing w:before="120" w:after="120" w:line="240" w:lineRule="auto"/>
              <w:ind w:firstLine="709"/>
              <w:rPr>
                <w:rFonts w:eastAsia="Arial"/>
                <w:szCs w:val="26"/>
                <w:lang w:eastAsia="ru-RU"/>
              </w:rPr>
            </w:pPr>
            <w:r w:rsidRPr="002F3CCC">
              <w:rPr>
                <w:rFonts w:eastAsia="Arial"/>
                <w:szCs w:val="26"/>
                <w:lang w:eastAsia="ru-RU"/>
              </w:rPr>
              <w:drawing>
                <wp:inline distT="0" distB="0" distL="0" distR="0" wp14:anchorId="331ED8A7" wp14:editId="416A4E51">
                  <wp:extent cx="2928999" cy="1109304"/>
                  <wp:effectExtent l="0" t="0" r="5080" b="0"/>
                  <wp:docPr id="31928" name="Рисунок 31928" descr="C:\Users\Roman.V.Baranov\BRV_17\11. ОБЩИЕ ПО МРФ_ОШИБКИ\2653\СКРИНЫ ДЛЯ ИНСТРУКЦИИ\Клиент не смог получить см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4" descr="C:\Users\Roman.V.Baranov\BRV_17\11. ОБЩИЕ ПО МРФ_ОШИБКИ\2653\СКРИНЫ ДЛЯ ИНСТРУКЦИИ\Клиент не смог получить см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75387" cy="112687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04D8F" w:rsidRPr="002F3CCC" w:rsidRDefault="00004D8F" w:rsidP="002F3CCC">
            <w:pPr>
              <w:spacing w:before="120" w:after="120" w:line="240" w:lineRule="auto"/>
              <w:ind w:firstLine="709"/>
              <w:rPr>
                <w:rFonts w:eastAsia="Arial"/>
                <w:szCs w:val="26"/>
                <w:lang w:eastAsia="ru-RU"/>
              </w:rPr>
            </w:pPr>
          </w:p>
        </w:tc>
        <w:tc>
          <w:tcPr>
            <w:tcW w:w="5103" w:type="dxa"/>
          </w:tcPr>
          <w:p w:rsidR="00004D8F" w:rsidRPr="002F3CCC" w:rsidRDefault="00004D8F" w:rsidP="002F3CCC">
            <w:pPr>
              <w:spacing w:before="120" w:after="120" w:line="240" w:lineRule="auto"/>
              <w:ind w:firstLine="709"/>
              <w:rPr>
                <w:rFonts w:eastAsia="Arial"/>
                <w:szCs w:val="26"/>
                <w:lang w:eastAsia="ru-RU"/>
              </w:rPr>
            </w:pPr>
            <w:r w:rsidRPr="002F3CCC">
              <w:rPr>
                <w:rFonts w:eastAsia="Arial"/>
                <w:szCs w:val="26"/>
                <w:lang w:eastAsia="ru-RU"/>
              </w:rPr>
              <w:t xml:space="preserve"> </w:t>
            </w:r>
            <w:r w:rsidRPr="002F3CCC">
              <w:rPr>
                <w:rFonts w:eastAsia="Arial"/>
                <w:b/>
                <w:szCs w:val="26"/>
                <w:lang w:eastAsia="ru-RU"/>
              </w:rPr>
              <w:t>«Не удалось завершить процесс»</w:t>
            </w:r>
            <w:r w:rsidRPr="002F3CCC">
              <w:rPr>
                <w:rFonts w:eastAsia="Arial"/>
                <w:szCs w:val="26"/>
                <w:lang w:eastAsia="ru-RU"/>
              </w:rPr>
              <w:t xml:space="preserve"> (отображен статус договора и причина отказа от </w:t>
            </w:r>
            <w:r w:rsidRPr="002F3CCC">
              <w:rPr>
                <w:rFonts w:eastAsia="Arial"/>
                <w:b/>
                <w:szCs w:val="26"/>
                <w:lang w:eastAsia="ru-RU"/>
              </w:rPr>
              <w:t>ЭД</w:t>
            </w:r>
            <w:r w:rsidRPr="002F3CCC">
              <w:rPr>
                <w:rFonts w:eastAsia="Arial"/>
                <w:szCs w:val="26"/>
                <w:lang w:eastAsia="ru-RU"/>
              </w:rPr>
              <w:t>);</w:t>
            </w:r>
          </w:p>
          <w:p w:rsidR="00004D8F" w:rsidRPr="002F3CCC" w:rsidRDefault="00004D8F" w:rsidP="002F3CCC">
            <w:pPr>
              <w:spacing w:before="120" w:after="120" w:line="240" w:lineRule="auto"/>
              <w:ind w:firstLine="709"/>
              <w:rPr>
                <w:rFonts w:eastAsia="Arial"/>
                <w:szCs w:val="26"/>
                <w:lang w:eastAsia="ru-RU"/>
              </w:rPr>
            </w:pPr>
          </w:p>
          <w:p w:rsidR="00004D8F" w:rsidRPr="002F3CCC" w:rsidRDefault="00004D8F" w:rsidP="002F3CCC">
            <w:pPr>
              <w:spacing w:before="120" w:after="120" w:line="240" w:lineRule="auto"/>
              <w:ind w:firstLine="709"/>
              <w:rPr>
                <w:rFonts w:eastAsia="Arial"/>
                <w:szCs w:val="26"/>
                <w:lang w:eastAsia="ru-RU"/>
              </w:rPr>
            </w:pPr>
          </w:p>
          <w:p w:rsidR="00004D8F" w:rsidRPr="002F3CCC" w:rsidRDefault="00004D8F" w:rsidP="002F3CCC">
            <w:pPr>
              <w:spacing w:before="120" w:after="120" w:line="240" w:lineRule="auto"/>
              <w:ind w:firstLine="709"/>
              <w:rPr>
                <w:rFonts w:eastAsia="Arial"/>
                <w:szCs w:val="26"/>
                <w:lang w:eastAsia="ru-RU"/>
              </w:rPr>
            </w:pPr>
          </w:p>
          <w:p w:rsidR="00004D8F" w:rsidRPr="002F3CCC" w:rsidRDefault="00004D8F" w:rsidP="002F3CCC">
            <w:pPr>
              <w:spacing w:before="120" w:after="120" w:line="240" w:lineRule="auto"/>
              <w:ind w:firstLine="709"/>
              <w:rPr>
                <w:rFonts w:eastAsia="Arial"/>
                <w:szCs w:val="26"/>
                <w:lang w:eastAsia="ru-RU"/>
              </w:rPr>
            </w:pPr>
          </w:p>
          <w:p w:rsidR="00004D8F" w:rsidRPr="002F3CCC" w:rsidRDefault="00004D8F" w:rsidP="002F3CCC">
            <w:pPr>
              <w:spacing w:before="120" w:after="120" w:line="240" w:lineRule="auto"/>
              <w:ind w:firstLine="709"/>
              <w:rPr>
                <w:rFonts w:eastAsia="Arial"/>
                <w:szCs w:val="26"/>
                <w:lang w:eastAsia="ru-RU"/>
              </w:rPr>
            </w:pPr>
            <w:r w:rsidRPr="002F3CCC">
              <w:rPr>
                <w:rFonts w:eastAsia="Arial"/>
                <w:b/>
                <w:szCs w:val="26"/>
                <w:lang w:eastAsia="ru-RU"/>
              </w:rPr>
              <w:t>«Клиент не смог получить смс»</w:t>
            </w:r>
            <w:r w:rsidRPr="002F3CCC">
              <w:rPr>
                <w:rFonts w:eastAsia="Arial"/>
                <w:szCs w:val="26"/>
                <w:lang w:eastAsia="ru-RU"/>
              </w:rPr>
              <w:t xml:space="preserve"> (отображен статус договора и причина отказа от </w:t>
            </w:r>
            <w:r w:rsidRPr="002F3CCC">
              <w:rPr>
                <w:rFonts w:eastAsia="Arial"/>
                <w:b/>
                <w:szCs w:val="26"/>
                <w:lang w:eastAsia="ru-RU"/>
              </w:rPr>
              <w:t>ЭД</w:t>
            </w:r>
            <w:r w:rsidRPr="002F3CCC">
              <w:rPr>
                <w:rFonts w:eastAsia="Arial"/>
                <w:szCs w:val="26"/>
                <w:lang w:eastAsia="ru-RU"/>
              </w:rPr>
              <w:t>);</w:t>
            </w:r>
          </w:p>
        </w:tc>
      </w:tr>
    </w:tbl>
    <w:p w:rsidR="00004D8F" w:rsidRPr="002F3CCC" w:rsidRDefault="00004D8F" w:rsidP="002F3CCC">
      <w:pPr>
        <w:spacing w:before="120" w:after="120" w:line="240" w:lineRule="auto"/>
        <w:ind w:firstLine="709"/>
        <w:rPr>
          <w:rFonts w:eastAsia="Arial"/>
          <w:szCs w:val="26"/>
          <w:lang w:eastAsia="ru-RU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95"/>
        <w:gridCol w:w="4560"/>
      </w:tblGrid>
      <w:tr w:rsidR="00004D8F" w:rsidRPr="002F3CCC" w:rsidTr="000C09C6">
        <w:tc>
          <w:tcPr>
            <w:tcW w:w="4820" w:type="dxa"/>
          </w:tcPr>
          <w:p w:rsidR="00004D8F" w:rsidRPr="002F3CCC" w:rsidRDefault="00004D8F" w:rsidP="002F3CCC">
            <w:pPr>
              <w:spacing w:before="120" w:after="120" w:line="240" w:lineRule="auto"/>
              <w:ind w:firstLine="709"/>
              <w:rPr>
                <w:rFonts w:eastAsia="Arial"/>
                <w:szCs w:val="26"/>
                <w:lang w:val="en-US" w:eastAsia="ru-RU"/>
              </w:rPr>
            </w:pPr>
            <w:r w:rsidRPr="002F3CCC">
              <w:rPr>
                <w:rFonts w:eastAsia="Arial"/>
                <w:szCs w:val="26"/>
                <w:lang w:eastAsia="ru-RU"/>
              </w:rPr>
              <w:drawing>
                <wp:inline distT="0" distB="0" distL="0" distR="0" wp14:anchorId="264B567D" wp14:editId="3341C3D1">
                  <wp:extent cx="2838208" cy="1094281"/>
                  <wp:effectExtent l="0" t="0" r="635" b="0"/>
                  <wp:docPr id="31930" name="Рисунок 31930" descr="C:\Users\Roman.V.Baranov\BRV_17\11. ОБЩИЕ ПО МРФ_ОШИБКИ\2653\СКРИНЫ ДЛЯ ИНСТРУКЦИИ\Нет электронной почты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5" descr="C:\Users\Roman.V.Baranov\BRV_17\11. ОБЩИЕ ПО МРФ_ОШИБКИ\2653\СКРИНЫ ДЛЯ ИНСТРУКЦИИ\Нет электронной почты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68971" cy="11061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80" w:type="dxa"/>
          </w:tcPr>
          <w:p w:rsidR="00004D8F" w:rsidRPr="002F3CCC" w:rsidRDefault="00004D8F" w:rsidP="002F3CCC">
            <w:pPr>
              <w:spacing w:before="120" w:after="120" w:line="240" w:lineRule="auto"/>
              <w:ind w:firstLine="709"/>
              <w:rPr>
                <w:rFonts w:eastAsia="Arial"/>
                <w:szCs w:val="26"/>
                <w:lang w:eastAsia="ru-RU"/>
              </w:rPr>
            </w:pPr>
            <w:r w:rsidRPr="002F3CCC">
              <w:rPr>
                <w:rFonts w:eastAsia="Arial"/>
                <w:b/>
                <w:szCs w:val="26"/>
                <w:lang w:eastAsia="ru-RU"/>
              </w:rPr>
              <w:t>«Не электронной почты»</w:t>
            </w:r>
            <w:r w:rsidRPr="002F3CCC">
              <w:rPr>
                <w:rFonts w:eastAsia="Arial"/>
                <w:szCs w:val="26"/>
                <w:lang w:eastAsia="ru-RU"/>
              </w:rPr>
              <w:t xml:space="preserve"> (отображен статус договора и причина отказа от </w:t>
            </w:r>
            <w:r w:rsidRPr="002F3CCC">
              <w:rPr>
                <w:rFonts w:eastAsia="Arial"/>
                <w:b/>
                <w:szCs w:val="26"/>
                <w:lang w:eastAsia="ru-RU"/>
              </w:rPr>
              <w:t>ЭД</w:t>
            </w:r>
            <w:r w:rsidRPr="002F3CCC">
              <w:rPr>
                <w:rFonts w:eastAsia="Arial"/>
                <w:szCs w:val="26"/>
                <w:lang w:eastAsia="ru-RU"/>
              </w:rPr>
              <w:t>);</w:t>
            </w:r>
          </w:p>
        </w:tc>
      </w:tr>
    </w:tbl>
    <w:p w:rsidR="00A44B40" w:rsidRPr="002F3CCC" w:rsidRDefault="00167192" w:rsidP="002F3CCC">
      <w:pPr>
        <w:spacing w:before="120" w:after="120" w:line="240" w:lineRule="auto"/>
        <w:ind w:firstLine="709"/>
        <w:rPr>
          <w:szCs w:val="26"/>
        </w:rPr>
      </w:pPr>
    </w:p>
    <w:sectPr w:rsidR="00A44B40" w:rsidRPr="002F3CCC" w:rsidSect="002F3CCC">
      <w:headerReference w:type="default" r:id="rId33"/>
      <w:pgSz w:w="11906" w:h="16838"/>
      <w:pgMar w:top="709" w:right="850" w:bottom="1134" w:left="993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7192" w:rsidRDefault="00167192" w:rsidP="00E122CB">
      <w:pPr>
        <w:spacing w:after="0" w:line="240" w:lineRule="auto"/>
      </w:pPr>
      <w:r>
        <w:separator/>
      </w:r>
    </w:p>
  </w:endnote>
  <w:endnote w:type="continuationSeparator" w:id="0">
    <w:p w:rsidR="00167192" w:rsidRDefault="00167192" w:rsidP="00E122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7192" w:rsidRDefault="00167192" w:rsidP="00E122CB">
      <w:pPr>
        <w:spacing w:after="0" w:line="240" w:lineRule="auto"/>
      </w:pPr>
      <w:r>
        <w:separator/>
      </w:r>
    </w:p>
  </w:footnote>
  <w:footnote w:type="continuationSeparator" w:id="0">
    <w:p w:rsidR="00167192" w:rsidRDefault="00167192" w:rsidP="00E122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95800966"/>
      <w:docPartObj>
        <w:docPartGallery w:val="Page Numbers (Top of Page)"/>
        <w:docPartUnique/>
      </w:docPartObj>
    </w:sdtPr>
    <w:sdtEndPr/>
    <w:sdtContent>
      <w:p w:rsidR="00E122CB" w:rsidRDefault="00E122CB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F3CCC">
          <w:t>4</w:t>
        </w:r>
        <w:r>
          <w:fldChar w:fldCharType="end"/>
        </w:r>
      </w:p>
    </w:sdtContent>
  </w:sdt>
  <w:p w:rsidR="00E122CB" w:rsidRDefault="00E122CB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4D8F"/>
    <w:rsid w:val="00004D8F"/>
    <w:rsid w:val="000A38F3"/>
    <w:rsid w:val="001272A4"/>
    <w:rsid w:val="00167192"/>
    <w:rsid w:val="00176B28"/>
    <w:rsid w:val="001924F1"/>
    <w:rsid w:val="00252511"/>
    <w:rsid w:val="002F3CCC"/>
    <w:rsid w:val="004B2270"/>
    <w:rsid w:val="00545787"/>
    <w:rsid w:val="00570C8F"/>
    <w:rsid w:val="00731FA6"/>
    <w:rsid w:val="007841E7"/>
    <w:rsid w:val="007D587F"/>
    <w:rsid w:val="009D3AA1"/>
    <w:rsid w:val="00DB40D7"/>
    <w:rsid w:val="00E122CB"/>
    <w:rsid w:val="00F03334"/>
    <w:rsid w:val="00F03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0573DC"/>
  <w15:chartTrackingRefBased/>
  <w15:docId w15:val="{DE4AD09F-92A8-4FEA-93BB-01AFEB7A2E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4D8F"/>
    <w:pPr>
      <w:spacing w:after="5" w:line="334" w:lineRule="auto"/>
      <w:jc w:val="both"/>
    </w:pPr>
    <w:rPr>
      <w:rFonts w:ascii="Times New Roman" w:eastAsia="Times New Roman" w:hAnsi="Times New Roman" w:cs="Times New Roman"/>
      <w:noProof/>
      <w:color w:val="000000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04D8F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122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122CB"/>
    <w:rPr>
      <w:rFonts w:ascii="Times New Roman" w:eastAsia="Times New Roman" w:hAnsi="Times New Roman" w:cs="Times New Roman"/>
      <w:noProof/>
      <w:color w:val="000000"/>
      <w:sz w:val="26"/>
    </w:rPr>
  </w:style>
  <w:style w:type="paragraph" w:styleId="a6">
    <w:name w:val="footer"/>
    <w:basedOn w:val="a"/>
    <w:link w:val="a7"/>
    <w:uiPriority w:val="99"/>
    <w:unhideWhenUsed/>
    <w:rsid w:val="00E122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122CB"/>
    <w:rPr>
      <w:rFonts w:ascii="Times New Roman" w:eastAsia="Times New Roman" w:hAnsi="Times New Roman" w:cs="Times New Roman"/>
      <w:noProof/>
      <w:color w:val="000000"/>
      <w:sz w:val="26"/>
    </w:rPr>
  </w:style>
  <w:style w:type="paragraph" w:styleId="a8">
    <w:name w:val="Balloon Text"/>
    <w:basedOn w:val="a"/>
    <w:link w:val="a9"/>
    <w:uiPriority w:val="99"/>
    <w:semiHidden/>
    <w:unhideWhenUsed/>
    <w:rsid w:val="00E122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122CB"/>
    <w:rPr>
      <w:rFonts w:ascii="Segoe UI" w:eastAsia="Times New Roman" w:hAnsi="Segoe UI" w:cs="Segoe UI"/>
      <w:noProof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cid:89d5e505-0c82-477d-9d4b-6f870ee5b64d" TargetMode="External"/><Relationship Id="rId13" Type="http://schemas.openxmlformats.org/officeDocument/2006/relationships/image" Target="media/image4.jpeg"/><Relationship Id="rId18" Type="http://schemas.openxmlformats.org/officeDocument/2006/relationships/image" Target="media/image7.jpeg"/><Relationship Id="rId26" Type="http://schemas.openxmlformats.org/officeDocument/2006/relationships/image" Target="cid:e69ac8c5-0abb-42d3-b2e8-e74714dbb870" TargetMode="External"/><Relationship Id="rId3" Type="http://schemas.openxmlformats.org/officeDocument/2006/relationships/settings" Target="settings.xml"/><Relationship Id="rId21" Type="http://schemas.openxmlformats.org/officeDocument/2006/relationships/image" Target="media/image9.png"/><Relationship Id="rId34" Type="http://schemas.openxmlformats.org/officeDocument/2006/relationships/fontTable" Target="fontTable.xml"/><Relationship Id="rId7" Type="http://schemas.openxmlformats.org/officeDocument/2006/relationships/image" Target="media/image1.jpeg"/><Relationship Id="rId12" Type="http://schemas.openxmlformats.org/officeDocument/2006/relationships/image" Target="cid:d662b8e0-f49b-4ab7-bac1-c004287ffd79" TargetMode="External"/><Relationship Id="rId17" Type="http://schemas.openxmlformats.org/officeDocument/2006/relationships/image" Target="media/image6.jpeg"/><Relationship Id="rId25" Type="http://schemas.openxmlformats.org/officeDocument/2006/relationships/image" Target="media/image11.jpeg"/><Relationship Id="rId33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cid:36b6d241-af9a-4c1f-8e0f-e32abf2b7f57" TargetMode="External"/><Relationship Id="rId20" Type="http://schemas.openxmlformats.org/officeDocument/2006/relationships/image" Target="cid:eff4f39d-e59c-4d2b-8273-78b8fe50903d" TargetMode="External"/><Relationship Id="rId29" Type="http://schemas.openxmlformats.org/officeDocument/2006/relationships/image" Target="media/image13.jpeg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3.jpeg"/><Relationship Id="rId24" Type="http://schemas.openxmlformats.org/officeDocument/2006/relationships/image" Target="cid:4a6cf5a2-74af-4306-96d6-177ef75c250f" TargetMode="External"/><Relationship Id="rId32" Type="http://schemas.openxmlformats.org/officeDocument/2006/relationships/image" Target="media/image16.jpeg"/><Relationship Id="rId5" Type="http://schemas.openxmlformats.org/officeDocument/2006/relationships/footnotes" Target="footnotes.xml"/><Relationship Id="rId15" Type="http://schemas.openxmlformats.org/officeDocument/2006/relationships/image" Target="media/image5.jpeg"/><Relationship Id="rId23" Type="http://schemas.openxmlformats.org/officeDocument/2006/relationships/image" Target="media/image10.jpeg"/><Relationship Id="rId28" Type="http://schemas.openxmlformats.org/officeDocument/2006/relationships/image" Target="cid:0f40a606-f501-449a-baea-5bea001f29f5" TargetMode="External"/><Relationship Id="rId10" Type="http://schemas.openxmlformats.org/officeDocument/2006/relationships/image" Target="cid:fb28e252-81ca-415a-95b2-b480d760c845" TargetMode="External"/><Relationship Id="rId19" Type="http://schemas.openxmlformats.org/officeDocument/2006/relationships/image" Target="media/image8.jpeg"/><Relationship Id="rId31" Type="http://schemas.openxmlformats.org/officeDocument/2006/relationships/image" Target="media/image15.jpeg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image" Target="cid:768e55ab-b5ed-4929-86cc-50167af5d4e4" TargetMode="External"/><Relationship Id="rId22" Type="http://schemas.openxmlformats.org/officeDocument/2006/relationships/oleObject" Target="embeddings/oleObject1.bin"/><Relationship Id="rId27" Type="http://schemas.openxmlformats.org/officeDocument/2006/relationships/image" Target="media/image12.jpeg"/><Relationship Id="rId30" Type="http://schemas.openxmlformats.org/officeDocument/2006/relationships/image" Target="media/image14.jpeg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579441-8AB3-4B8E-90AA-5A69FAE24A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381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"Ростелеком"</Company>
  <LinksUpToDate>false</LinksUpToDate>
  <CharactersWithSpaces>2554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Калабская Ольга Алексеевна</dc:creator>
  <cp:keywords/>
  <dc:description/>
  <cp:lastModifiedBy>Язова Анна Алексеевна</cp:lastModifiedBy>
  <cp:revision>2</cp:revision>
  <dcterms:created xsi:type="dcterms:W3CDTF">2024-11-22T06:46:00Z</dcterms:created>
  <dcterms:modified xsi:type="dcterms:W3CDTF">2024-11-22T06:48:00Z</dcterms:modified>
</cp:coreProperties>
</file>